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780792">
        <w:t xml:space="preserve">Vladimir </w:t>
      </w:r>
      <w:proofErr w:type="spellStart"/>
      <w:r w:rsidR="00780792">
        <w:t>Filat</w:t>
      </w:r>
      <w:proofErr w:type="spellEnd"/>
      <w:r w:rsidR="00780792">
        <w:tab/>
      </w:r>
    </w:p>
    <w:p w:rsidR="00057330" w:rsidRPr="00F54F64" w:rsidRDefault="00057330" w:rsidP="00057330">
      <w:r w:rsidRPr="00F54F64">
        <w:rPr>
          <w:b/>
        </w:rPr>
        <w:t>Title of Speech:</w:t>
      </w:r>
      <w:r>
        <w:t xml:space="preserve">  </w:t>
      </w:r>
      <w:proofErr w:type="spellStart"/>
      <w:r w:rsidR="00780792">
        <w:t>Vald</w:t>
      </w:r>
      <w:proofErr w:type="spellEnd"/>
      <w:r w:rsidR="00780792">
        <w:t xml:space="preserve"> </w:t>
      </w:r>
      <w:proofErr w:type="spellStart"/>
      <w:r w:rsidR="00780792">
        <w:t>Filat’s</w:t>
      </w:r>
      <w:proofErr w:type="spellEnd"/>
      <w:r w:rsidR="00780792">
        <w:t xml:space="preserve"> commitment to the youth</w:t>
      </w:r>
    </w:p>
    <w:p w:rsidR="00057330" w:rsidRPr="00780792" w:rsidRDefault="00057330" w:rsidP="00057330">
      <w:r>
        <w:rPr>
          <w:b/>
        </w:rPr>
        <w:t>Date of Speech:</w:t>
      </w:r>
      <w:r w:rsidR="00780792">
        <w:rPr>
          <w:b/>
        </w:rPr>
        <w:t xml:space="preserve"> </w:t>
      </w:r>
      <w:r w:rsidR="00780792">
        <w:t>20.11.2010</w:t>
      </w:r>
    </w:p>
    <w:p w:rsidR="00057330" w:rsidRPr="00780792" w:rsidRDefault="00057330" w:rsidP="00057330">
      <w:r>
        <w:rPr>
          <w:b/>
        </w:rPr>
        <w:t>Category:</w:t>
      </w:r>
      <w:r w:rsidR="00780792">
        <w:rPr>
          <w:b/>
        </w:rPr>
        <w:t xml:space="preserve"> </w:t>
      </w:r>
      <w:r w:rsidR="00780792">
        <w:t>Electoral</w:t>
      </w:r>
    </w:p>
    <w:p w:rsidR="00057330" w:rsidRPr="00F54F64" w:rsidRDefault="00057330" w:rsidP="00057330">
      <w:r w:rsidRPr="00F54F64">
        <w:rPr>
          <w:b/>
        </w:rPr>
        <w:t>Grader:</w:t>
      </w:r>
      <w:r>
        <w:t xml:space="preserve">  </w:t>
      </w:r>
      <w:proofErr w:type="spellStart"/>
      <w:r w:rsidR="00780792">
        <w:t>Cebotari</w:t>
      </w:r>
      <w:proofErr w:type="spellEnd"/>
      <w:r w:rsidR="00780792">
        <w:t xml:space="preserve"> </w:t>
      </w:r>
      <w:proofErr w:type="spellStart"/>
      <w:r w:rsidR="00780792">
        <w:t>Sorin</w:t>
      </w:r>
      <w:proofErr w:type="spellEnd"/>
    </w:p>
    <w:p w:rsidR="00057330" w:rsidRPr="00F54F64" w:rsidRDefault="00057330" w:rsidP="00057330">
      <w:r w:rsidRPr="00F54F64">
        <w:rPr>
          <w:b/>
        </w:rPr>
        <w:t>Date of grading:</w:t>
      </w:r>
      <w:r w:rsidR="00780792">
        <w:t xml:space="preserve"> 21.04.2013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80792" w:rsidRDefault="00780792" w:rsidP="00057330">
            <w:pPr>
              <w:rPr>
                <w:rFonts w:eastAsia="Times New Roman"/>
              </w:rPr>
            </w:pPr>
          </w:p>
          <w:p w:rsidR="00780792" w:rsidRDefault="00780792" w:rsidP="00057330">
            <w:pPr>
              <w:rPr>
                <w:rFonts w:eastAsia="Times New Roman"/>
                <w:i/>
              </w:rPr>
            </w:pPr>
            <w:r>
              <w:rPr>
                <w:rFonts w:eastAsia="Times New Roman"/>
                <w:i/>
              </w:rPr>
              <w:t>“In 2009 you, the youth, brought democracy and the hope of Moldova’s revival back”</w:t>
            </w:r>
          </w:p>
          <w:p w:rsidR="00780792" w:rsidRPr="00780792" w:rsidRDefault="00780792" w:rsidP="00057330">
            <w:pPr>
              <w:rPr>
                <w:rFonts w:eastAsia="Times New Roman"/>
                <w:i/>
              </w:rPr>
            </w:pPr>
            <w:r>
              <w:rPr>
                <w:rFonts w:eastAsia="Times New Roman"/>
                <w:i/>
              </w:rPr>
              <w:t>“Your courage and your vote</w:t>
            </w:r>
            <w:r w:rsidR="00B067C1">
              <w:rPr>
                <w:rFonts w:eastAsia="Times New Roman"/>
                <w:i/>
              </w:rPr>
              <w:t xml:space="preserve"> woke up hundreds of thousands of citizens”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80792" w:rsidRDefault="00780792" w:rsidP="00057330">
            <w:pPr>
              <w:rPr>
                <w:rFonts w:eastAsia="Times New Roman"/>
              </w:rPr>
            </w:pPr>
          </w:p>
          <w:p w:rsidR="00780792" w:rsidRDefault="00780792" w:rsidP="00057330">
            <w:pPr>
              <w:rPr>
                <w:rFonts w:eastAsia="Times New Roman"/>
                <w:i/>
              </w:rPr>
            </w:pPr>
            <w:r>
              <w:rPr>
                <w:rFonts w:eastAsia="Times New Roman"/>
                <w:i/>
              </w:rPr>
              <w:t>“The is the desire and the possibility to create 100.000 of jobs for youth”</w:t>
            </w:r>
          </w:p>
          <w:p w:rsidR="00780792" w:rsidRDefault="00780792" w:rsidP="00780792">
            <w:pPr>
              <w:rPr>
                <w:rFonts w:eastAsia="Times New Roman"/>
                <w:i/>
              </w:rPr>
            </w:pPr>
            <w:r>
              <w:rPr>
                <w:rFonts w:eastAsia="Times New Roman"/>
                <w:i/>
              </w:rPr>
              <w:t>“We assume all the responsibility for granting visa free regime with EU till the end of 2012”</w:t>
            </w:r>
          </w:p>
          <w:p w:rsidR="00780792" w:rsidRPr="00780792" w:rsidRDefault="00780792" w:rsidP="00780792">
            <w:pPr>
              <w:rPr>
                <w:rFonts w:eastAsia="Times New Roman"/>
                <w:i/>
              </w:rPr>
            </w:pPr>
            <w:r>
              <w:rPr>
                <w:rFonts w:eastAsia="Times New Roman"/>
                <w:i/>
              </w:rPr>
              <w:t>“We will harmonize Moldovan educational system with the European one”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780792" w:rsidRDefault="00780792" w:rsidP="00057330">
            <w:pPr>
              <w:rPr>
                <w:rFonts w:eastAsia="Times New Roman"/>
              </w:rPr>
            </w:pPr>
          </w:p>
          <w:p w:rsidR="00780792" w:rsidRDefault="00780792" w:rsidP="00057330">
            <w:pPr>
              <w:rPr>
                <w:rFonts w:eastAsia="Times New Roman"/>
              </w:rPr>
            </w:pPr>
          </w:p>
          <w:p w:rsidR="00780792" w:rsidRDefault="00780792" w:rsidP="00057330">
            <w:pPr>
              <w:rPr>
                <w:rFonts w:eastAsia="Times New Roman"/>
                <w:i/>
              </w:rPr>
            </w:pPr>
            <w:r>
              <w:rPr>
                <w:rFonts w:eastAsia="Times New Roman"/>
                <w:i/>
              </w:rPr>
              <w:t>“Ensuring traveling without visas to Europe till the end of 2012”</w:t>
            </w:r>
          </w:p>
          <w:p w:rsidR="00780792" w:rsidRDefault="00780792" w:rsidP="00057330">
            <w:pPr>
              <w:rPr>
                <w:rFonts w:eastAsia="Times New Roman"/>
                <w:i/>
              </w:rPr>
            </w:pPr>
            <w:r>
              <w:rPr>
                <w:rFonts w:eastAsia="Times New Roman"/>
                <w:i/>
              </w:rPr>
              <w:t>“Here are our goals for the next 4 years”</w:t>
            </w:r>
          </w:p>
          <w:p w:rsidR="00780792" w:rsidRPr="00780792" w:rsidRDefault="00780792" w:rsidP="00057330">
            <w:pPr>
              <w:rPr>
                <w:rFonts w:eastAsia="Times New Roman"/>
                <w:i/>
              </w:rPr>
            </w:pPr>
            <w:r>
              <w:rPr>
                <w:rFonts w:eastAsia="Times New Roman"/>
                <w:i/>
              </w:rPr>
              <w:t xml:space="preserve">“Thanks to the efforts of the </w:t>
            </w:r>
            <w:proofErr w:type="spellStart"/>
            <w:r>
              <w:rPr>
                <w:rFonts w:eastAsia="Times New Roman"/>
                <w:i/>
              </w:rPr>
              <w:t>Filat</w:t>
            </w:r>
            <w:proofErr w:type="spellEnd"/>
            <w:r>
              <w:rPr>
                <w:rFonts w:eastAsia="Times New Roman"/>
                <w:i/>
              </w:rPr>
              <w:t xml:space="preserve"> government” (i.e. reference to the two years before)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EC3DE6" w:rsidRPr="00FA6847" w:rsidRDefault="00EC3DE6" w:rsidP="00057330">
      <w:r>
        <w:t xml:space="preserve">It is important to remarks that this is a short speech, during the third parliamentary election campaign, within just one year, thus it is quite problematic to find discourses in this period because the electoral campaign was presented as </w:t>
      </w:r>
      <w:proofErr w:type="gramStart"/>
      <w:r>
        <w:t>a</w:t>
      </w:r>
      <w:proofErr w:type="gramEnd"/>
      <w:r>
        <w:t xml:space="preserve"> unpleasant thing, so politicians tried no to get engaged very much into that kind of debates. </w:t>
      </w:r>
    </w:p>
    <w:p w:rsidR="00057330" w:rsidRDefault="00057330" w:rsidP="00057330"/>
    <w:p w:rsidR="00422BB5" w:rsidRDefault="00B067C1" w:rsidP="00057330">
      <w:r>
        <w:lastRenderedPageBreak/>
        <w:t xml:space="preserve">I gave the present discourse a 0 because mostly it is touching on very particular issues, without referring to any kind of enemy, there is no evil minority presented or discussed explicitly as a threat. More, the prime minister is targeting very specific and clear issues, trying to make it very clear what are the main issues his party and his government would like to address in the following four years. Another important aspect which speaks of the pluralism of the present discourse is the clear temporal references, </w:t>
      </w:r>
      <w:proofErr w:type="spellStart"/>
      <w:r>
        <w:t>Vlad</w:t>
      </w:r>
      <w:proofErr w:type="spellEnd"/>
      <w:r>
        <w:t xml:space="preserve"> </w:t>
      </w:r>
      <w:proofErr w:type="spellStart"/>
      <w:r>
        <w:t>Filat</w:t>
      </w:r>
      <w:proofErr w:type="spellEnd"/>
      <w:r>
        <w:t xml:space="preserve"> is speaking mostly about previous two years, and makes clear references to the next four years, and there are no unclear vague and distant references to history. However at the beginning of the speech, the prime-minister refers in </w:t>
      </w:r>
      <w:r w:rsidRPr="00057330">
        <w:rPr>
          <w:rFonts w:eastAsia="Times New Roman"/>
        </w:rPr>
        <w:t>Manichaean</w:t>
      </w:r>
      <w:r>
        <w:rPr>
          <w:rFonts w:eastAsia="Times New Roman"/>
        </w:rPr>
        <w:t xml:space="preserve"> terms about the importance of youth during the events of April 2009, presenting youth as a very important force which brought democracy and hope back to Moldova. Certainly </w:t>
      </w:r>
      <w:proofErr w:type="gramStart"/>
      <w:r>
        <w:rPr>
          <w:rFonts w:eastAsia="Times New Roman"/>
        </w:rPr>
        <w:t>those a</w:t>
      </w:r>
      <w:proofErr w:type="gramEnd"/>
      <w:r>
        <w:rPr>
          <w:rFonts w:eastAsia="Times New Roman"/>
        </w:rPr>
        <w:t xml:space="preserve"> clearly </w:t>
      </w:r>
      <w:r w:rsidRPr="00057330">
        <w:rPr>
          <w:rFonts w:eastAsia="Times New Roman"/>
        </w:rPr>
        <w:t>Manichaean</w:t>
      </w:r>
      <w:r>
        <w:rPr>
          <w:rFonts w:eastAsia="Times New Roman"/>
        </w:rPr>
        <w:t xml:space="preserve"> </w:t>
      </w:r>
      <w:r w:rsidR="00EC3DE6">
        <w:rPr>
          <w:rFonts w:eastAsia="Times New Roman"/>
        </w:rPr>
        <w:t>remarks, but they are not reinforced throughout the text by any other populist remarks.</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71E18"/>
    <w:rsid w:val="00422BB5"/>
    <w:rsid w:val="00540FFC"/>
    <w:rsid w:val="00780792"/>
    <w:rsid w:val="00B067C1"/>
    <w:rsid w:val="00EC3D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E447W57QMQQN-3-676</_dlc_DocId>
    <_dlc_DocIdUrl xmlns="10cf6be1-8688-4bca-8c7e-c76e32febd7f">
      <Url>https://populism.byu.edu/_layouts/15/DocIdRedir.aspx?ID=E447W57QMQQN-3-676</Url>
      <Description>E447W57QMQQN-3-676</Description>
    </_dlc_DocIdUrl>
  </documentManagement>
</p:properties>
</file>

<file path=customXml/itemProps1.xml><?xml version="1.0" encoding="utf-8"?>
<ds:datastoreItem xmlns:ds="http://schemas.openxmlformats.org/officeDocument/2006/customXml" ds:itemID="{2409ACF4-D245-4F43-82AE-AD90D1014B5A}"/>
</file>

<file path=customXml/itemProps2.xml><?xml version="1.0" encoding="utf-8"?>
<ds:datastoreItem xmlns:ds="http://schemas.openxmlformats.org/officeDocument/2006/customXml" ds:itemID="{523DB705-9928-47E8-A952-1D6CC7A1270E}"/>
</file>

<file path=customXml/itemProps3.xml><?xml version="1.0" encoding="utf-8"?>
<ds:datastoreItem xmlns:ds="http://schemas.openxmlformats.org/officeDocument/2006/customXml" ds:itemID="{0477A988-E256-4680-B766-F40BAD842866}"/>
</file>

<file path=customXml/itemProps4.xml><?xml version="1.0" encoding="utf-8"?>
<ds:datastoreItem xmlns:ds="http://schemas.openxmlformats.org/officeDocument/2006/customXml" ds:itemID="{C7CBA1AC-C54B-40FE-ABD3-5B44C62E8992}"/>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2013-04-21T15:45:00Z</dcterms:created>
  <dcterms:modified xsi:type="dcterms:W3CDTF">2013-04-21T15:45:00Z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274fb7a1-8c88-45ac-bccc-dca8e136287e</vt:lpwstr>
  </property>
</Properties>
</file>